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25" w:rsidRPr="00956024" w:rsidRDefault="00F46F25" w:rsidP="00F46F25">
      <w:pPr>
        <w:shd w:val="clear" w:color="auto" w:fill="FFFFFF"/>
        <w:spacing w:after="1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956024">
        <w:rPr>
          <w:rFonts w:ascii="Times New Roman" w:eastAsia="Times New Roman" w:hAnsi="Times New Roman" w:cs="Times New Roman"/>
          <w:b/>
          <w:bCs/>
          <w:color w:val="000000"/>
        </w:rPr>
        <w:t>Программа</w:t>
      </w:r>
    </w:p>
    <w:p w:rsidR="00F46F25" w:rsidRPr="00956024" w:rsidRDefault="00F46F25" w:rsidP="00F46F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956024">
        <w:rPr>
          <w:rFonts w:ascii="Times New Roman" w:eastAsia="Times New Roman" w:hAnsi="Times New Roman" w:cs="Times New Roman"/>
          <w:b/>
          <w:bCs/>
          <w:color w:val="000000"/>
        </w:rPr>
        <w:t>«Раннее вмешательство»</w:t>
      </w:r>
    </w:p>
    <w:p w:rsidR="00F46F25" w:rsidRPr="00956024" w:rsidRDefault="00F46F25" w:rsidP="00F46F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 w:rsidRPr="00956024">
        <w:rPr>
          <w:rFonts w:ascii="Times New Roman" w:eastAsia="Times New Roman" w:hAnsi="Times New Roman" w:cs="Times New Roman"/>
          <w:color w:val="000000"/>
        </w:rPr>
        <w:t>утверждена</w:t>
      </w:r>
      <w:proofErr w:type="gramEnd"/>
      <w:r w:rsidRPr="00956024">
        <w:rPr>
          <w:rFonts w:ascii="Times New Roman" w:eastAsia="Times New Roman" w:hAnsi="Times New Roman" w:cs="Times New Roman"/>
          <w:color w:val="000000"/>
        </w:rPr>
        <w:br/>
        <w:t>решением заседания правления</w:t>
      </w:r>
      <w:r w:rsidRPr="00956024">
        <w:rPr>
          <w:rFonts w:ascii="Times New Roman" w:eastAsia="Times New Roman" w:hAnsi="Times New Roman" w:cs="Times New Roman"/>
          <w:color w:val="000000"/>
        </w:rPr>
        <w:br/>
        <w:t>Фонда поддержки детей,</w:t>
      </w:r>
      <w:r w:rsidRPr="00956024">
        <w:rPr>
          <w:rFonts w:ascii="Times New Roman" w:eastAsia="Times New Roman" w:hAnsi="Times New Roman" w:cs="Times New Roman"/>
          <w:color w:val="000000"/>
        </w:rPr>
        <w:br/>
        <w:t>находящихся в трудной жизненной ситуации</w:t>
      </w:r>
      <w:r w:rsidRPr="00956024">
        <w:rPr>
          <w:rFonts w:ascii="Times New Roman" w:eastAsia="Times New Roman" w:hAnsi="Times New Roman" w:cs="Times New Roman"/>
          <w:color w:val="000000"/>
        </w:rPr>
        <w:br/>
        <w:t>от 23 декабря 2008 года</w:t>
      </w:r>
    </w:p>
    <w:p w:rsidR="00F46F25" w:rsidRPr="00956024" w:rsidRDefault="00F46F25" w:rsidP="00F46F25">
      <w:pPr>
        <w:shd w:val="clear" w:color="auto" w:fill="FFFFFF"/>
        <w:spacing w:after="172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59C1B"/>
        </w:rPr>
      </w:pPr>
      <w:r w:rsidRPr="00956024">
        <w:rPr>
          <w:rFonts w:ascii="Times New Roman" w:eastAsia="Times New Roman" w:hAnsi="Times New Roman" w:cs="Times New Roman"/>
          <w:b/>
          <w:bCs/>
          <w:color w:val="659C1B"/>
        </w:rPr>
        <w:t>ОБОСНОВАНИЕ АКТУАЛЬНОСТИ РЕШАЕМЫХ ПРОБЛЕМ</w:t>
      </w:r>
    </w:p>
    <w:p w:rsidR="00F46F25" w:rsidRPr="00956024" w:rsidRDefault="00F46F25" w:rsidP="00F46F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В настоящее время в Российской Федерации сохраняются негативные тенденции в состоянии здоровья детей.</w:t>
      </w:r>
    </w:p>
    <w:p w:rsidR="00F46F25" w:rsidRPr="00956024" w:rsidRDefault="00F46F25" w:rsidP="00F46F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По данным </w:t>
      </w:r>
      <w:proofErr w:type="spellStart"/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Минздравсоцразвития</w:t>
      </w:r>
      <w:proofErr w:type="spellEnd"/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России, около 40% детей рождаются больными или заболевают в период первых трех лет.</w:t>
      </w:r>
    </w:p>
    <w:p w:rsidR="00F46F25" w:rsidRPr="00956024" w:rsidRDefault="00F46F25" w:rsidP="00F46F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В России проживает около 550 тыс. детей-инвалидов </w:t>
      </w:r>
      <w:r w:rsidRPr="00F46F25">
        <w:rPr>
          <w:rFonts w:ascii="Times New Roman" w:eastAsia="Times New Roman" w:hAnsi="Times New Roman" w:cs="Times New Roman"/>
          <w:color w:val="000000"/>
        </w:rPr>
        <w:t> </w:t>
      </w:r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в возрасте до 18 лет, из них 520 тыс. детей-инвалидов получают социальную пенсию.</w:t>
      </w:r>
    </w:p>
    <w:p w:rsidR="00F46F25" w:rsidRPr="00956024" w:rsidRDefault="00F46F25" w:rsidP="00F46F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Возрос уровень впервые выявленной инвалидности с 24,5 – в 2005 г. до 25,5 – в 2006 г. на 10 000 детей в возрасте от 0 до 17 лет включительно.</w:t>
      </w:r>
    </w:p>
    <w:p w:rsidR="00F46F25" w:rsidRPr="00956024" w:rsidRDefault="00F46F25" w:rsidP="00F46F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Отмечается увеличение удельного веса детей-инвалидов в возрасте 0-4 года с 14,6% – в 2005 г. до 15,8 % </w:t>
      </w:r>
      <w:r w:rsidRPr="00F46F25">
        <w:rPr>
          <w:rFonts w:ascii="Times New Roman" w:eastAsia="Times New Roman" w:hAnsi="Times New Roman" w:cs="Times New Roman"/>
          <w:color w:val="000000"/>
        </w:rPr>
        <w:t> </w:t>
      </w:r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– </w:t>
      </w:r>
      <w:r w:rsidRPr="00F46F25">
        <w:rPr>
          <w:rFonts w:ascii="Times New Roman" w:eastAsia="Times New Roman" w:hAnsi="Times New Roman" w:cs="Times New Roman"/>
          <w:color w:val="000000"/>
        </w:rPr>
        <w:t> </w:t>
      </w:r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в 2006 г.</w:t>
      </w:r>
    </w:p>
    <w:p w:rsidR="00F46F25" w:rsidRPr="000265CD" w:rsidRDefault="00F46F25" w:rsidP="00F46F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0265CD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</w:rPr>
        <w:t>Научно доказана важность возраста ребенка в эффективности его реабилитации – чем младше ребенок, тем эффективнее процесс реабилитации.</w:t>
      </w:r>
    </w:p>
    <w:p w:rsidR="00F46F25" w:rsidRPr="00956024" w:rsidRDefault="00F46F25" w:rsidP="00F46F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Проведение адекватного систематического лечения и реабилитации с первых дней жизни ребенка позволяют исключить или максимально минимизировать тяжесть </w:t>
      </w:r>
      <w:proofErr w:type="spellStart"/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инвалидизации</w:t>
      </w:r>
      <w:proofErr w:type="spellEnd"/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</w:t>
      </w:r>
    </w:p>
    <w:p w:rsidR="00F46F25" w:rsidRPr="00956024" w:rsidRDefault="00F46F25" w:rsidP="00F46F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Анализ существующей традиционной системы помощи детям раннего возраста показывает, что она не удовлетворяет потребности семей и не соответствует современным требованиям обслуживания детей раннего возраста.</w:t>
      </w:r>
    </w:p>
    <w:p w:rsidR="00F46F25" w:rsidRPr="00956024" w:rsidRDefault="00F46F25" w:rsidP="00F46F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Основные причины создавшегося </w:t>
      </w:r>
      <w:r w:rsidRPr="00F46F25">
        <w:rPr>
          <w:rFonts w:ascii="Times New Roman" w:eastAsia="Times New Roman" w:hAnsi="Times New Roman" w:cs="Times New Roman"/>
          <w:color w:val="000000"/>
        </w:rPr>
        <w:t> </w:t>
      </w:r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положения:</w:t>
      </w:r>
    </w:p>
    <w:p w:rsidR="00F46F25" w:rsidRPr="00956024" w:rsidRDefault="00F46F25" w:rsidP="00F46F25">
      <w:pPr>
        <w:numPr>
          <w:ilvl w:val="0"/>
          <w:numId w:val="1"/>
        </w:numPr>
        <w:spacing w:after="0" w:line="240" w:lineRule="auto"/>
        <w:ind w:left="-1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недостаточно развиты методы ранней диагностики и реабилитации патологий в развитии и здоровье детей в раннем возрасте;</w:t>
      </w:r>
    </w:p>
    <w:p w:rsidR="00F46F25" w:rsidRPr="00956024" w:rsidRDefault="00F46F25" w:rsidP="00F46F25">
      <w:pPr>
        <w:numPr>
          <w:ilvl w:val="0"/>
          <w:numId w:val="1"/>
        </w:numPr>
        <w:spacing w:after="0" w:line="240" w:lineRule="auto"/>
        <w:ind w:left="-1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недостаточно видовое многообразие (в соответствии с заболеваниями) сопровождения детей </w:t>
      </w:r>
      <w:r w:rsidRPr="00F46F25">
        <w:rPr>
          <w:rFonts w:ascii="Times New Roman" w:eastAsia="Times New Roman" w:hAnsi="Times New Roman" w:cs="Times New Roman"/>
          <w:color w:val="000000"/>
        </w:rPr>
        <w:t> </w:t>
      </w:r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и семей с детьми;</w:t>
      </w:r>
    </w:p>
    <w:p w:rsidR="00F46F25" w:rsidRPr="00956024" w:rsidRDefault="00F46F25" w:rsidP="00F46F25">
      <w:pPr>
        <w:numPr>
          <w:ilvl w:val="0"/>
          <w:numId w:val="1"/>
        </w:numPr>
        <w:spacing w:after="0" w:line="240" w:lineRule="auto"/>
        <w:ind w:left="-1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ограничено количество служб раннего вмешательства в субъектах Российской Федерации.</w:t>
      </w:r>
    </w:p>
    <w:p w:rsidR="00F46F25" w:rsidRPr="00956024" w:rsidRDefault="00F46F25" w:rsidP="00F46F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Имеющиеся показатели по физическому здоровью детей, числу ежегодно оставляемых в родильных домах, показатели детской инвалидности указывают на необходимость работы по развитию системы </w:t>
      </w:r>
      <w:r w:rsidRPr="00F46F25">
        <w:rPr>
          <w:rFonts w:ascii="Times New Roman" w:eastAsia="Times New Roman" w:hAnsi="Times New Roman" w:cs="Times New Roman"/>
          <w:color w:val="000000"/>
        </w:rPr>
        <w:t> </w:t>
      </w:r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ранней помощи семьям с детьми, имеющими отклонения в развитии и здоровье, повсеместному созданию служб раннего вмешательства.</w:t>
      </w:r>
    </w:p>
    <w:p w:rsidR="00F46F25" w:rsidRDefault="00F46F25" w:rsidP="00F46F25">
      <w:pPr>
        <w:shd w:val="clear" w:color="auto" w:fill="FFFFFF"/>
        <w:spacing w:after="172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59C1B"/>
        </w:rPr>
      </w:pPr>
    </w:p>
    <w:p w:rsidR="00F46F25" w:rsidRPr="00956024" w:rsidRDefault="00F46F25" w:rsidP="00F46F25">
      <w:pPr>
        <w:shd w:val="clear" w:color="auto" w:fill="FFFFFF"/>
        <w:spacing w:after="172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59C1B"/>
        </w:rPr>
      </w:pPr>
      <w:r w:rsidRPr="00956024">
        <w:rPr>
          <w:rFonts w:ascii="Times New Roman" w:eastAsia="Times New Roman" w:hAnsi="Times New Roman" w:cs="Times New Roman"/>
          <w:b/>
          <w:bCs/>
          <w:color w:val="659C1B"/>
        </w:rPr>
        <w:t>ЦЕЛЬ ПРОГРАММЫ</w:t>
      </w:r>
    </w:p>
    <w:p w:rsidR="00F46F25" w:rsidRPr="00956024" w:rsidRDefault="00F46F25" w:rsidP="00F46F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Минимизация отклонений в состоянии здоровья детей и профилактика инвалидности у детей на основе </w:t>
      </w:r>
      <w:r w:rsidRPr="00F46F25">
        <w:rPr>
          <w:rFonts w:ascii="Times New Roman" w:eastAsia="Times New Roman" w:hAnsi="Times New Roman" w:cs="Times New Roman"/>
          <w:color w:val="000000"/>
        </w:rPr>
        <w:t> </w:t>
      </w:r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комплексной реабилитации в раннем возрасте (до четырех лет).</w:t>
      </w:r>
    </w:p>
    <w:p w:rsidR="00F46F25" w:rsidRDefault="00F46F25" w:rsidP="00F46F25">
      <w:pPr>
        <w:shd w:val="clear" w:color="auto" w:fill="FFFFFF"/>
        <w:spacing w:after="172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59C1B"/>
        </w:rPr>
      </w:pPr>
    </w:p>
    <w:p w:rsidR="00F46F25" w:rsidRPr="00F46F25" w:rsidRDefault="00F46F25" w:rsidP="00F46F25">
      <w:pPr>
        <w:shd w:val="clear" w:color="auto" w:fill="FFFFFF"/>
        <w:spacing w:after="172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59C1B"/>
        </w:rPr>
      </w:pPr>
      <w:r w:rsidRPr="00F46F25">
        <w:rPr>
          <w:rFonts w:ascii="Times New Roman" w:eastAsia="Times New Roman" w:hAnsi="Times New Roman" w:cs="Times New Roman"/>
          <w:b/>
          <w:bCs/>
          <w:color w:val="659C1B"/>
        </w:rPr>
        <w:t>ЦЕЛЕВАЯ ГРУППА, НА КОТОРУЮ НАПРАВЛЕНА ДЕЯТЕЛЬНОСТЬ ПО ПРОГРАММЕ</w:t>
      </w:r>
    </w:p>
    <w:p w:rsidR="00F46F25" w:rsidRPr="00956024" w:rsidRDefault="00F46F25" w:rsidP="00F46F2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Дети от 0 до 3 лет.</w:t>
      </w:r>
    </w:p>
    <w:p w:rsidR="00F46F25" w:rsidRDefault="00F46F25" w:rsidP="00F46F25">
      <w:pPr>
        <w:shd w:val="clear" w:color="auto" w:fill="FFFFFF"/>
        <w:spacing w:after="172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59C1B"/>
        </w:rPr>
      </w:pPr>
    </w:p>
    <w:p w:rsidR="00F46F25" w:rsidRPr="00F46F25" w:rsidRDefault="00F46F25" w:rsidP="00F46F25">
      <w:pPr>
        <w:shd w:val="clear" w:color="auto" w:fill="FFFFFF"/>
        <w:spacing w:after="172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59C1B"/>
        </w:rPr>
      </w:pPr>
      <w:r w:rsidRPr="00F46F25">
        <w:rPr>
          <w:rFonts w:ascii="Times New Roman" w:eastAsia="Times New Roman" w:hAnsi="Times New Roman" w:cs="Times New Roman"/>
          <w:b/>
          <w:bCs/>
          <w:color w:val="659C1B"/>
        </w:rPr>
        <w:t>ВОЗМОЖНЫЕ НАПРАВЛЕНИЯ ДЕЙСТВИЯ В РАМКАХ ПРОГРАММЫ</w:t>
      </w:r>
    </w:p>
    <w:p w:rsidR="00F46F25" w:rsidRPr="00F46F25" w:rsidRDefault="00F46F25" w:rsidP="00F46F25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6F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Программа предусматривает осуществление комплекса взаимосвязанных последовательных мероприятий, которые позволят создать достаточные условия и возможности для улучшения здоровья детей в раннем возрасте, эффективности профилактики детской инвалидности, в том числе:</w:t>
      </w:r>
    </w:p>
    <w:p w:rsidR="00F46F25" w:rsidRPr="00F46F25" w:rsidRDefault="00F46F25" w:rsidP="00F46F25">
      <w:pPr>
        <w:pStyle w:val="a4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6F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создание служб раннего вмешательства в субъектах Российской Федерации;</w:t>
      </w:r>
    </w:p>
    <w:p w:rsidR="00F46F25" w:rsidRPr="00F46F25" w:rsidRDefault="00F46F25" w:rsidP="00F46F25">
      <w:pPr>
        <w:pStyle w:val="a4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6F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создание и внедрение </w:t>
      </w:r>
      <w:r w:rsidRPr="00F46F25">
        <w:rPr>
          <w:rFonts w:ascii="Times New Roman" w:eastAsia="Times New Roman" w:hAnsi="Times New Roman" w:cs="Times New Roman"/>
          <w:color w:val="000000"/>
        </w:rPr>
        <w:t> </w:t>
      </w:r>
      <w:r w:rsidRPr="00F46F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программ патронатного обслуживания семей, воспитывающих детей с отклонениями в развитии и здоровье;</w:t>
      </w:r>
    </w:p>
    <w:p w:rsidR="00F46F25" w:rsidRPr="00F46F25" w:rsidRDefault="00F46F25" w:rsidP="00F46F25">
      <w:pPr>
        <w:pStyle w:val="a4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 w:rsidRPr="00F46F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lastRenderedPageBreak/>
        <w:t xml:space="preserve">разработка механизма поддержки групп родительской самопомощи на региональном и муниципальном уровнях с целью социального включения семьи, воспитывающей ребенка с отклонениями в здоровье, в равноправные партнерские отношения в обществе; </w:t>
      </w:r>
      <w:r w:rsidRPr="000265CD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</w:rPr>
        <w:t>формирование у них </w:t>
      </w:r>
      <w:r w:rsidRPr="000265CD">
        <w:rPr>
          <w:rFonts w:ascii="Times New Roman" w:eastAsia="Times New Roman" w:hAnsi="Times New Roman" w:cs="Times New Roman"/>
          <w:b/>
          <w:color w:val="000000"/>
          <w:u w:val="single"/>
        </w:rPr>
        <w:t> </w:t>
      </w:r>
      <w:proofErr w:type="spellStart"/>
      <w:r w:rsidRPr="000265CD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</w:rPr>
        <w:t>абилитационной</w:t>
      </w:r>
      <w:proofErr w:type="spellEnd"/>
      <w:r w:rsidRPr="000265CD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</w:rPr>
        <w:t> </w:t>
      </w:r>
      <w:r w:rsidRPr="000265CD">
        <w:rPr>
          <w:rFonts w:ascii="Times New Roman" w:eastAsia="Times New Roman" w:hAnsi="Times New Roman" w:cs="Times New Roman"/>
          <w:b/>
          <w:color w:val="000000"/>
          <w:u w:val="single"/>
        </w:rPr>
        <w:t> </w:t>
      </w:r>
      <w:r w:rsidRPr="000265CD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</w:rPr>
        <w:t>компетентности</w:t>
      </w:r>
      <w:r w:rsidRPr="00F46F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;</w:t>
      </w:r>
      <w:proofErr w:type="gramEnd"/>
    </w:p>
    <w:p w:rsidR="00F46F25" w:rsidRPr="00F46F25" w:rsidRDefault="00F46F25" w:rsidP="00F46F25">
      <w:pPr>
        <w:pStyle w:val="a4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6F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разработка и внедрение технологий комплексной ранней диагностики и </w:t>
      </w:r>
      <w:r w:rsidRPr="00F46F25">
        <w:rPr>
          <w:rFonts w:ascii="Times New Roman" w:eastAsia="Times New Roman" w:hAnsi="Times New Roman" w:cs="Times New Roman"/>
          <w:color w:val="000000"/>
        </w:rPr>
        <w:t> </w:t>
      </w:r>
      <w:r w:rsidRPr="00F46F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реабилитации ребенка </w:t>
      </w:r>
      <w:r w:rsidRPr="00F46F25">
        <w:rPr>
          <w:rFonts w:ascii="Times New Roman" w:eastAsia="Times New Roman" w:hAnsi="Times New Roman" w:cs="Times New Roman"/>
          <w:color w:val="000000"/>
        </w:rPr>
        <w:t> </w:t>
      </w:r>
      <w:r w:rsidRPr="00F46F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в раннем возрасте в условиях семьи;</w:t>
      </w:r>
    </w:p>
    <w:p w:rsidR="00F46F25" w:rsidRPr="00F46F25" w:rsidRDefault="00F46F25" w:rsidP="00F46F25">
      <w:pPr>
        <w:pStyle w:val="a4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6F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создание в реабилитационных центрах для детей с ограниченными возможностями отделений, занимающихся </w:t>
      </w:r>
      <w:proofErr w:type="spellStart"/>
      <w:r w:rsidRPr="00F46F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абилитацией</w:t>
      </w:r>
      <w:proofErr w:type="spellEnd"/>
      <w:r w:rsidRPr="00F46F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  <w:r w:rsidRPr="00F46F25">
        <w:rPr>
          <w:rFonts w:ascii="Times New Roman" w:eastAsia="Times New Roman" w:hAnsi="Times New Roman" w:cs="Times New Roman"/>
          <w:color w:val="000000"/>
        </w:rPr>
        <w:t> </w:t>
      </w:r>
      <w:r w:rsidRPr="00F46F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детей в возрасте до 3 лет;</w:t>
      </w:r>
    </w:p>
    <w:p w:rsidR="00F46F25" w:rsidRPr="00F46F25" w:rsidRDefault="00F46F25" w:rsidP="00F46F25">
      <w:pPr>
        <w:pStyle w:val="a4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6F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внедрение инновационных методик ранней помощи семьям, воспитывающим детей с особыми потребностями;</w:t>
      </w:r>
    </w:p>
    <w:p w:rsidR="00F46F25" w:rsidRPr="00F46F25" w:rsidRDefault="00F46F25" w:rsidP="00F46F25">
      <w:pPr>
        <w:pStyle w:val="a4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6F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другие мероприятия.</w:t>
      </w:r>
    </w:p>
    <w:p w:rsidR="00F46F25" w:rsidRPr="00F46F25" w:rsidRDefault="00F46F25" w:rsidP="00F46F25">
      <w:pPr>
        <w:shd w:val="clear" w:color="auto" w:fill="FFFFFF"/>
        <w:spacing w:after="172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59C1B"/>
        </w:rPr>
      </w:pPr>
      <w:r w:rsidRPr="00F46F25">
        <w:rPr>
          <w:rFonts w:ascii="Times New Roman" w:eastAsia="Times New Roman" w:hAnsi="Times New Roman" w:cs="Times New Roman"/>
          <w:b/>
          <w:bCs/>
          <w:color w:val="659C1B"/>
        </w:rPr>
        <w:t>ОЖИДАЕМЫЕ КОНЕЧНЫЕ РЕЗУЛЬТАТЫ РЕАЛИЗАЦИИ ПРОГРАММЫ</w:t>
      </w:r>
    </w:p>
    <w:p w:rsidR="00F46F25" w:rsidRPr="00956024" w:rsidRDefault="00F46F25" w:rsidP="00F46F25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Улучшение состояния здоровья детей, </w:t>
      </w:r>
      <w:r w:rsidRPr="000265CD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</w:rPr>
        <w:t>максимальное использование их реабилитационного потенциала</w:t>
      </w:r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, содействие всестороннему развитию.</w:t>
      </w:r>
    </w:p>
    <w:p w:rsidR="00F46F25" w:rsidRDefault="00F46F25" w:rsidP="00F46F25">
      <w:pPr>
        <w:shd w:val="clear" w:color="auto" w:fill="FFFFFF"/>
        <w:spacing w:after="172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59C1B"/>
        </w:rPr>
      </w:pPr>
    </w:p>
    <w:p w:rsidR="00F46F25" w:rsidRPr="00F46F25" w:rsidRDefault="00F46F25" w:rsidP="00F46F25">
      <w:pPr>
        <w:shd w:val="clear" w:color="auto" w:fill="FFFFFF"/>
        <w:spacing w:after="172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59C1B"/>
        </w:rPr>
      </w:pPr>
      <w:r w:rsidRPr="00F46F25">
        <w:rPr>
          <w:rFonts w:ascii="Times New Roman" w:eastAsia="Times New Roman" w:hAnsi="Times New Roman" w:cs="Times New Roman"/>
          <w:b/>
          <w:bCs/>
          <w:color w:val="659C1B"/>
        </w:rPr>
        <w:t>ФИНАНСИРОВАНИЕ ПРОГРАММЫ</w:t>
      </w:r>
    </w:p>
    <w:p w:rsidR="00F46F25" w:rsidRPr="00F46F25" w:rsidRDefault="00F46F25" w:rsidP="00F46F25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6F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Предельная сумма </w:t>
      </w:r>
      <w:proofErr w:type="spellStart"/>
      <w:r w:rsidRPr="00F46F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софинансирования</w:t>
      </w:r>
      <w:proofErr w:type="spellEnd"/>
      <w:r w:rsidRPr="00F46F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Фондом программы в одном регионе составляет не более 10 млн. руб. в год.</w:t>
      </w:r>
    </w:p>
    <w:p w:rsidR="00F46F25" w:rsidRPr="00F46F25" w:rsidRDefault="00F46F25" w:rsidP="00F46F25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6F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Срок </w:t>
      </w:r>
      <w:proofErr w:type="spellStart"/>
      <w:r w:rsidRPr="00F46F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софинансирования</w:t>
      </w:r>
      <w:proofErr w:type="spellEnd"/>
      <w:r w:rsidRPr="00F46F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программы субъекта Российской Федерации Фондом составляет не более 3-х лет.</w:t>
      </w:r>
    </w:p>
    <w:p w:rsidR="00F46F25" w:rsidRDefault="00F46F25" w:rsidP="00F46F25">
      <w:pPr>
        <w:shd w:val="clear" w:color="auto" w:fill="FFFFFF"/>
        <w:spacing w:after="172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59C1B"/>
        </w:rPr>
      </w:pPr>
    </w:p>
    <w:p w:rsidR="00F46F25" w:rsidRPr="00F46F25" w:rsidRDefault="00F46F25" w:rsidP="00F46F25">
      <w:pPr>
        <w:shd w:val="clear" w:color="auto" w:fill="FFFFFF"/>
        <w:spacing w:after="172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59C1B"/>
        </w:rPr>
      </w:pPr>
      <w:r w:rsidRPr="00F46F25">
        <w:rPr>
          <w:rFonts w:ascii="Times New Roman" w:eastAsia="Times New Roman" w:hAnsi="Times New Roman" w:cs="Times New Roman"/>
          <w:b/>
          <w:bCs/>
          <w:color w:val="659C1B"/>
        </w:rPr>
        <w:t>МЕХАНИЗМ РЕАЛИЗАЦИИ ПРОГРАММЫ</w:t>
      </w:r>
    </w:p>
    <w:p w:rsidR="00F46F25" w:rsidRPr="00F46F25" w:rsidRDefault="00F46F25" w:rsidP="00F46F25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6F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Механизм реализации программы основан </w:t>
      </w:r>
      <w:proofErr w:type="gramStart"/>
      <w:r w:rsidRPr="00F46F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на</w:t>
      </w:r>
      <w:proofErr w:type="gramEnd"/>
      <w:r w:rsidRPr="00F46F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:</w:t>
      </w:r>
    </w:p>
    <w:p w:rsidR="00F46F25" w:rsidRPr="00956024" w:rsidRDefault="00F46F25" w:rsidP="00F46F2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Приоритетных </w:t>
      </w:r>
      <w:proofErr w:type="gramStart"/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направлениях</w:t>
      </w:r>
      <w:proofErr w:type="gramEnd"/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деятельности Фонда поддержки детей, находящихся в трудной жизненной ситуации на 2008–2010 годы (утверждены протоколом заседания попечительского совета Фонда от 16 октября 2008 г. № 1);</w:t>
      </w:r>
    </w:p>
    <w:p w:rsidR="00F46F25" w:rsidRPr="00956024" w:rsidRDefault="00F46F25" w:rsidP="00F46F2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Положении</w:t>
      </w:r>
      <w:proofErr w:type="gramEnd"/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о конкурсном отборе программ субъектов Российской Федерации в области поддержки детей, находящихся в трудной жизненной ситуации, (утверждено решением правления Фонда, протокол от </w:t>
      </w:r>
      <w:r w:rsidRPr="00F46F25">
        <w:rPr>
          <w:rFonts w:ascii="Times New Roman" w:eastAsia="Times New Roman" w:hAnsi="Times New Roman" w:cs="Times New Roman"/>
          <w:color w:val="000000"/>
        </w:rPr>
        <w:t> </w:t>
      </w:r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23  </w:t>
      </w:r>
      <w:r w:rsidRPr="00F46F25">
        <w:rPr>
          <w:rFonts w:ascii="Times New Roman" w:eastAsia="Times New Roman" w:hAnsi="Times New Roman" w:cs="Times New Roman"/>
          <w:color w:val="000000"/>
        </w:rPr>
        <w:t> </w:t>
      </w:r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декабря </w:t>
      </w:r>
      <w:r w:rsidRPr="00F46F25">
        <w:rPr>
          <w:rFonts w:ascii="Times New Roman" w:eastAsia="Times New Roman" w:hAnsi="Times New Roman" w:cs="Times New Roman"/>
          <w:color w:val="000000"/>
        </w:rPr>
        <w:t> </w:t>
      </w:r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2008 г. </w:t>
      </w:r>
      <w:r w:rsidRPr="00F46F25">
        <w:rPr>
          <w:rFonts w:ascii="Times New Roman" w:eastAsia="Times New Roman" w:hAnsi="Times New Roman" w:cs="Times New Roman"/>
          <w:color w:val="000000"/>
        </w:rPr>
        <w:t> </w:t>
      </w:r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№ 2);</w:t>
      </w:r>
    </w:p>
    <w:p w:rsidR="00F46F25" w:rsidRPr="00956024" w:rsidRDefault="00F46F25" w:rsidP="00F46F2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Порядке и условиях предоставления грантов и выделения денежных средств на выполнение мероприятий программ и проектов по проблематике Фонда поддержки детей, находящихся в трудной жизненной ситуации, в соответствии с осуществляемыми Фондом видами деятельности (утверждены решением правления Фонда, протокол от </w:t>
      </w:r>
      <w:r w:rsidRPr="00F46F25">
        <w:rPr>
          <w:rFonts w:ascii="Times New Roman" w:eastAsia="Times New Roman" w:hAnsi="Times New Roman" w:cs="Times New Roman"/>
          <w:color w:val="000000"/>
        </w:rPr>
        <w:t> </w:t>
      </w:r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23  </w:t>
      </w:r>
      <w:r w:rsidRPr="00F46F25">
        <w:rPr>
          <w:rFonts w:ascii="Times New Roman" w:eastAsia="Times New Roman" w:hAnsi="Times New Roman" w:cs="Times New Roman"/>
          <w:color w:val="000000"/>
        </w:rPr>
        <w:t> </w:t>
      </w:r>
      <w:r w:rsidRPr="0095602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декабря 2008 г. № 2).</w:t>
      </w:r>
      <w:proofErr w:type="gramEnd"/>
    </w:p>
    <w:p w:rsidR="00F46F25" w:rsidRPr="00F46F25" w:rsidRDefault="00F46F25" w:rsidP="00F46F25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6F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Программа будет выполняться посредством </w:t>
      </w:r>
      <w:proofErr w:type="spellStart"/>
      <w:r w:rsidRPr="00F46F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софинансирования</w:t>
      </w:r>
      <w:proofErr w:type="spellEnd"/>
      <w:r w:rsidRPr="00F46F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программ субъектов Российской Федерации, отобранных Фондом в результате конкурса.</w:t>
      </w:r>
    </w:p>
    <w:p w:rsidR="00F46F25" w:rsidRPr="00F46F25" w:rsidRDefault="00F46F25" w:rsidP="00F46F25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6F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Средства на реализацию мероприятий программ субъектов Российской Федерации выделяются в пределах объемов финансовых сре</w:t>
      </w:r>
      <w:proofErr w:type="gramStart"/>
      <w:r w:rsidRPr="00F46F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дств пр</w:t>
      </w:r>
      <w:proofErr w:type="gramEnd"/>
      <w:r w:rsidRPr="00F46F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ограммы Фонда, утвержденных бюджетом Фонда на соответствующий финансовый год.</w:t>
      </w:r>
    </w:p>
    <w:p w:rsidR="00F46F25" w:rsidRPr="00F46F25" w:rsidRDefault="00F46F25" w:rsidP="00F46F25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6F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Направление финансовых средств осуществляется на основе соглашения Фонда с органами исполнительной власти субъекта Российской Федерации и по соответствующим договорам, заключенным с непосредственными исполнителями.</w:t>
      </w:r>
    </w:p>
    <w:p w:rsidR="00F46F25" w:rsidRPr="00F46F25" w:rsidRDefault="00F46F25" w:rsidP="00F46F25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6F2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Фонд имеет право на корректировку объема выделенных средств и перераспределение финансирования по мероприятиям программы субъекта Российской Федерации, а также корректировку перечня мероприятий для финансирования.</w:t>
      </w:r>
    </w:p>
    <w:p w:rsidR="00F46F25" w:rsidRPr="00F46F25" w:rsidRDefault="00E4398D" w:rsidP="00F46F25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hyperlink r:id="rId6" w:history="1">
        <w:r w:rsidR="00F46F25" w:rsidRPr="00F46F25">
          <w:rPr>
            <w:rFonts w:ascii="Times New Roman" w:eastAsia="Times New Roman" w:hAnsi="Times New Roman" w:cs="Times New Roman"/>
            <w:color w:val="568F16"/>
          </w:rPr>
          <w:t>Программы субъектов Российской Федерации</w:t>
        </w:r>
      </w:hyperlink>
    </w:p>
    <w:p w:rsidR="00F46F25" w:rsidRPr="00F46F25" w:rsidRDefault="00F46F25" w:rsidP="00F46F25">
      <w:pPr>
        <w:rPr>
          <w:rFonts w:ascii="Times New Roman" w:hAnsi="Times New Roman" w:cs="Times New Roman"/>
        </w:rPr>
      </w:pPr>
    </w:p>
    <w:p w:rsidR="00F46F25" w:rsidRPr="00F46F25" w:rsidRDefault="00F46F25" w:rsidP="00F46F25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2"/>
          <w:szCs w:val="22"/>
        </w:rPr>
      </w:pPr>
      <w:proofErr w:type="gramStart"/>
      <w:r w:rsidRPr="00F46F25">
        <w:rPr>
          <w:color w:val="000000"/>
          <w:sz w:val="22"/>
          <w:szCs w:val="22"/>
        </w:rPr>
        <w:t>Фонд поддержки детей, находящихся в трудной жизненной ситуации, создан в соответствии с Указом Президента  Российской Федерации от 26 марта 2008 года № 404 «О создании Фонда поддержки детей, находящихся в трудной жизненной ситуации».</w:t>
      </w:r>
      <w:proofErr w:type="gramEnd"/>
    </w:p>
    <w:p w:rsidR="00F46F25" w:rsidRPr="00F46F25" w:rsidRDefault="00F46F25" w:rsidP="00F46F25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2"/>
          <w:szCs w:val="22"/>
        </w:rPr>
      </w:pPr>
      <w:r w:rsidRPr="00F46F25">
        <w:rPr>
          <w:color w:val="000000"/>
          <w:sz w:val="22"/>
          <w:szCs w:val="22"/>
        </w:rPr>
        <w:t>Учредителем Фонда от имени Российской Федерации  является Министерство здравоохранения и социального развития Российской Федерации.</w:t>
      </w:r>
    </w:p>
    <w:p w:rsidR="00F46F25" w:rsidRPr="00F46F25" w:rsidRDefault="00F46F25" w:rsidP="00F46F25">
      <w:pPr>
        <w:pStyle w:val="a3"/>
        <w:shd w:val="clear" w:color="auto" w:fill="FFFBF0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F46F25" w:rsidRPr="00F46F25" w:rsidRDefault="00F46F25" w:rsidP="00F46F25">
      <w:pPr>
        <w:pStyle w:val="a3"/>
        <w:shd w:val="clear" w:color="auto" w:fill="FFFBF0"/>
        <w:spacing w:before="0" w:beforeAutospacing="0" w:after="0" w:afterAutospacing="0"/>
        <w:ind w:left="360"/>
        <w:textAlignment w:val="baseline"/>
        <w:rPr>
          <w:color w:val="000000"/>
          <w:sz w:val="22"/>
          <w:szCs w:val="22"/>
        </w:rPr>
      </w:pPr>
      <w:r w:rsidRPr="00F46F25">
        <w:rPr>
          <w:color w:val="000000"/>
          <w:sz w:val="22"/>
          <w:szCs w:val="22"/>
        </w:rPr>
        <w:lastRenderedPageBreak/>
        <w:t>Высшим руководящим органом Фонда является попечительский совет. В состав попечительского совета Фонда в количестве 11 человек входят представители Совета Федерации Федерального Собрания Российской Федерации, Государственной Думы Федерального Собрания Российской Федерации, Администрации Президента Российской Федерации, Правительства Российской Федерации, Общественной палаты Российской Федерации, религиозных и коммерческих организаций, средств массовой информации.</w:t>
      </w:r>
    </w:p>
    <w:p w:rsidR="00F46F25" w:rsidRPr="00F46F25" w:rsidRDefault="00F46F25" w:rsidP="00F46F25">
      <w:pPr>
        <w:pStyle w:val="a3"/>
        <w:shd w:val="clear" w:color="auto" w:fill="FFFBF0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F46F25">
        <w:rPr>
          <w:color w:val="000000"/>
          <w:sz w:val="22"/>
          <w:szCs w:val="22"/>
        </w:rPr>
        <w:t>Председатель попечительского совета Фонда – Министр здравоохранения и социального развития Российской Федерации Голикова Татьяна Алексеевна.</w:t>
      </w:r>
    </w:p>
    <w:p w:rsidR="00F46F25" w:rsidRPr="00F46F25" w:rsidRDefault="00F46F25" w:rsidP="00F46F25">
      <w:pPr>
        <w:pStyle w:val="a3"/>
        <w:shd w:val="clear" w:color="auto" w:fill="FFFBF0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4807EA" w:rsidRPr="00F46F25" w:rsidRDefault="004807EA">
      <w:pPr>
        <w:rPr>
          <w:rFonts w:ascii="Times New Roman" w:hAnsi="Times New Roman" w:cs="Times New Roman"/>
        </w:rPr>
      </w:pPr>
    </w:p>
    <w:sectPr w:rsidR="004807EA" w:rsidRPr="00F46F25" w:rsidSect="0048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02AB"/>
    <w:multiLevelType w:val="multilevel"/>
    <w:tmpl w:val="354E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E64FB"/>
    <w:multiLevelType w:val="hybridMultilevel"/>
    <w:tmpl w:val="A008B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7E05F6"/>
    <w:multiLevelType w:val="multilevel"/>
    <w:tmpl w:val="C6FE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02492"/>
    <w:multiLevelType w:val="hybridMultilevel"/>
    <w:tmpl w:val="7DD0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54508"/>
    <w:multiLevelType w:val="multilevel"/>
    <w:tmpl w:val="F4A4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C34C1"/>
    <w:multiLevelType w:val="multilevel"/>
    <w:tmpl w:val="1802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428D3"/>
    <w:multiLevelType w:val="multilevel"/>
    <w:tmpl w:val="CABE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C32C07"/>
    <w:multiLevelType w:val="multilevel"/>
    <w:tmpl w:val="AB96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25"/>
    <w:rsid w:val="000265CD"/>
    <w:rsid w:val="000718F5"/>
    <w:rsid w:val="00445550"/>
    <w:rsid w:val="004807EA"/>
    <w:rsid w:val="008A19A7"/>
    <w:rsid w:val="00E4398D"/>
    <w:rsid w:val="00F4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6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-detyam.ru/?node=122&amp;lang=ru&amp;fp=67&amp;wd=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DELL</cp:lastModifiedBy>
  <cp:revision>2</cp:revision>
  <dcterms:created xsi:type="dcterms:W3CDTF">2014-08-30T16:41:00Z</dcterms:created>
  <dcterms:modified xsi:type="dcterms:W3CDTF">2014-08-30T16:41:00Z</dcterms:modified>
</cp:coreProperties>
</file>